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F478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528AFE2"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74F04BC3"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41976FCD"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9A8DDF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0E584C69"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6C781F66"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5759824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1FE84300"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2C5F22F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58CDB1B4" w14:textId="2AD55363" w:rsidR="00CF66EF" w:rsidRPr="00CF66EF" w:rsidRDefault="00352F8C" w:rsidP="00CF66EF">
      <w:pPr>
        <w:ind w:firstLine="708"/>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r w:rsidR="00CF66EF" w:rsidRPr="00CF66EF">
        <w:rPr>
          <w:rFonts w:ascii="Times New Roman" w:eastAsia="Times New Roman" w:hAnsi="Times New Roman" w:cs="Times New Roman"/>
          <w:sz w:val="24"/>
          <w:szCs w:val="24"/>
          <w:lang w:eastAsia="it-IT"/>
        </w:rPr>
        <w:t xml:space="preserve">giorno </w:t>
      </w:r>
      <w:r w:rsidR="005839BB">
        <w:rPr>
          <w:rFonts w:ascii="Times New Roman" w:eastAsia="Times New Roman" w:hAnsi="Times New Roman" w:cs="Times New Roman"/>
          <w:sz w:val="24"/>
          <w:szCs w:val="24"/>
          <w:lang w:eastAsia="it-IT"/>
        </w:rPr>
        <w:t>9</w:t>
      </w:r>
      <w:r w:rsidR="00CF66EF" w:rsidRPr="00CF66EF">
        <w:rPr>
          <w:rFonts w:ascii="Times New Roman" w:eastAsia="Times New Roman" w:hAnsi="Times New Roman" w:cs="Times New Roman"/>
          <w:sz w:val="24"/>
          <w:szCs w:val="24"/>
          <w:lang w:eastAsia="it-IT"/>
        </w:rPr>
        <w:t xml:space="preserve"> </w:t>
      </w:r>
      <w:proofErr w:type="gramStart"/>
      <w:r w:rsidR="00CF66EF" w:rsidRPr="00CF66EF">
        <w:rPr>
          <w:rFonts w:ascii="Times New Roman" w:eastAsia="Times New Roman" w:hAnsi="Times New Roman" w:cs="Times New Roman"/>
          <w:sz w:val="24"/>
          <w:szCs w:val="24"/>
          <w:lang w:eastAsia="it-IT"/>
        </w:rPr>
        <w:t>maggio  2</w:t>
      </w:r>
      <w:r w:rsidR="00CF66EF">
        <w:rPr>
          <w:rFonts w:ascii="Times New Roman" w:eastAsia="Times New Roman" w:hAnsi="Times New Roman" w:cs="Times New Roman"/>
          <w:sz w:val="24"/>
          <w:szCs w:val="24"/>
          <w:lang w:eastAsia="it-IT"/>
        </w:rPr>
        <w:t>024</w:t>
      </w:r>
      <w:proofErr w:type="gramEnd"/>
      <w:r w:rsidR="00CF66EF">
        <w:rPr>
          <w:rFonts w:ascii="Times New Roman" w:eastAsia="Times New Roman" w:hAnsi="Times New Roman" w:cs="Times New Roman"/>
          <w:sz w:val="24"/>
          <w:szCs w:val="24"/>
          <w:lang w:eastAsia="it-IT"/>
        </w:rPr>
        <w:t xml:space="preserve"> dalle 11:15 alle 13:15 al</w:t>
      </w:r>
      <w:r w:rsidR="00CF66EF" w:rsidRPr="00CF66EF">
        <w:rPr>
          <w:rFonts w:ascii="Times New Roman" w:eastAsia="Times New Roman" w:hAnsi="Times New Roman" w:cs="Times New Roman"/>
          <w:sz w:val="24"/>
          <w:szCs w:val="24"/>
          <w:lang w:eastAsia="it-IT"/>
        </w:rPr>
        <w:t>la visita delle terme. Gli spostamenti dalla sede di frequenza alla Piazza Fonte Diana e viceversa avverranno</w:t>
      </w:r>
      <w:r w:rsidR="007C7251">
        <w:rPr>
          <w:rFonts w:ascii="Times New Roman" w:eastAsia="Times New Roman" w:hAnsi="Times New Roman" w:cs="Times New Roman"/>
          <w:sz w:val="24"/>
          <w:szCs w:val="24"/>
          <w:lang w:eastAsia="it-IT"/>
        </w:rPr>
        <w:t xml:space="preserve"> in autonomia</w:t>
      </w:r>
      <w:r w:rsidR="00CF66EF" w:rsidRPr="00CF66EF">
        <w:rPr>
          <w:rFonts w:ascii="Times New Roman" w:eastAsia="Times New Roman" w:hAnsi="Times New Roman" w:cs="Times New Roman"/>
          <w:sz w:val="24"/>
          <w:szCs w:val="24"/>
          <w:lang w:eastAsia="it-IT"/>
        </w:rPr>
        <w:t>. La classe II Ac alla fine della visita andrà a casa, la IIBC tornerà in classe per svolgere regolarmente il proprio orario di lezione.</w:t>
      </w:r>
    </w:p>
    <w:p w14:paraId="66271AE8" w14:textId="77777777" w:rsidR="00352F8C" w:rsidRPr="00393D3F" w:rsidRDefault="00352F8C" w:rsidP="00CF66EF">
      <w:pPr>
        <w:spacing w:after="0" w:line="240" w:lineRule="auto"/>
        <w:ind w:right="680"/>
        <w:jc w:val="both"/>
        <w:rPr>
          <w:rFonts w:ascii="Times New Roman" w:eastAsia="Times New Roman" w:hAnsi="Times New Roman" w:cs="Times New Roman"/>
          <w:sz w:val="24"/>
          <w:szCs w:val="24"/>
          <w:lang w:eastAsia="it-IT"/>
        </w:rPr>
      </w:pPr>
    </w:p>
    <w:p w14:paraId="0540324B"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0AD60BF7"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5095B65B"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1A81A0A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79FD9144"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0FBAD30B"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0D3F11DC"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479CD5A0"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66BC378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DAA7501"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F578E16"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0CF2E35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5D07880B"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04FB043D"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2CDE3D67"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64E65675"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38FAFA0"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6A518742"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p>
    <w:p w14:paraId="54BECBD0"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369DC66D" w14:textId="77777777" w:rsidR="00117B9E"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p>
    <w:p w14:paraId="5DD21199" w14:textId="77777777" w:rsidR="00150CAD"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p w14:paraId="5EF9F7CB" w14:textId="77777777" w:rsidR="00117B9E" w:rsidRDefault="00117B9E" w:rsidP="00352F8C">
      <w:pPr>
        <w:rPr>
          <w:rFonts w:ascii="Times New Roman" w:eastAsia="Times New Roman" w:hAnsi="Times New Roman" w:cs="Times New Roman"/>
          <w:b/>
          <w:lang w:eastAsia="it-IT"/>
        </w:rPr>
      </w:pPr>
    </w:p>
    <w:p w14:paraId="36A3FF16" w14:textId="77777777" w:rsidR="00117B9E" w:rsidRDefault="00117B9E" w:rsidP="00352F8C">
      <w:pPr>
        <w:rPr>
          <w:rFonts w:ascii="Times New Roman" w:eastAsia="Times New Roman" w:hAnsi="Times New Roman" w:cs="Times New Roman"/>
          <w:b/>
          <w:lang w:eastAsia="it-IT"/>
        </w:rPr>
      </w:pPr>
    </w:p>
    <w:p w14:paraId="4C7DCEC0" w14:textId="77777777" w:rsidR="00117B9E" w:rsidRDefault="00117B9E" w:rsidP="00352F8C">
      <w:pPr>
        <w:rPr>
          <w:rFonts w:ascii="Times New Roman" w:eastAsia="Times New Roman" w:hAnsi="Times New Roman" w:cs="Times New Roman"/>
          <w:b/>
          <w:lang w:eastAsia="it-IT"/>
        </w:rPr>
      </w:pPr>
    </w:p>
    <w:p w14:paraId="11717AD6" w14:textId="77777777" w:rsidR="00117B9E" w:rsidRDefault="00117B9E" w:rsidP="00352F8C">
      <w:pPr>
        <w:rPr>
          <w:rFonts w:ascii="Times New Roman" w:eastAsia="Times New Roman" w:hAnsi="Times New Roman" w:cs="Times New Roman"/>
          <w:b/>
          <w:lang w:eastAsia="it-IT"/>
        </w:rPr>
      </w:pPr>
    </w:p>
    <w:p w14:paraId="49822A79" w14:textId="77777777" w:rsidR="00117B9E" w:rsidRDefault="00117B9E" w:rsidP="00352F8C">
      <w:pPr>
        <w:rPr>
          <w:rFonts w:ascii="Times New Roman" w:eastAsia="Times New Roman" w:hAnsi="Times New Roman" w:cs="Times New Roman"/>
          <w:b/>
          <w:lang w:eastAsia="it-IT"/>
        </w:rPr>
      </w:pPr>
    </w:p>
    <w:p w14:paraId="21A44FC8" w14:textId="77777777" w:rsidR="00117B9E" w:rsidRDefault="00117B9E" w:rsidP="00352F8C"/>
    <w:sectPr w:rsidR="00117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7215A"/>
    <w:multiLevelType w:val="hybridMultilevel"/>
    <w:tmpl w:val="58F07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192D51"/>
    <w:multiLevelType w:val="hybridMultilevel"/>
    <w:tmpl w:val="51BAE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6416812">
    <w:abstractNumId w:val="2"/>
  </w:num>
  <w:num w:numId="2" w16cid:durableId="1657369581">
    <w:abstractNumId w:val="1"/>
  </w:num>
  <w:num w:numId="3" w16cid:durableId="46985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A1198"/>
    <w:rsid w:val="000B510F"/>
    <w:rsid w:val="00117B9E"/>
    <w:rsid w:val="00150CAD"/>
    <w:rsid w:val="001E282E"/>
    <w:rsid w:val="00352F8C"/>
    <w:rsid w:val="00393D3F"/>
    <w:rsid w:val="004A71C5"/>
    <w:rsid w:val="0056458C"/>
    <w:rsid w:val="005839BB"/>
    <w:rsid w:val="007C7251"/>
    <w:rsid w:val="0084118A"/>
    <w:rsid w:val="00862A1D"/>
    <w:rsid w:val="008A1B52"/>
    <w:rsid w:val="00A83687"/>
    <w:rsid w:val="00A97B90"/>
    <w:rsid w:val="00AE0DD0"/>
    <w:rsid w:val="00C24857"/>
    <w:rsid w:val="00CF66EF"/>
    <w:rsid w:val="00E42401"/>
    <w:rsid w:val="00E47801"/>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013F"/>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D674-9D2E-4911-8CF4-5A2692A5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23</cp:revision>
  <dcterms:created xsi:type="dcterms:W3CDTF">2024-02-07T04:58:00Z</dcterms:created>
  <dcterms:modified xsi:type="dcterms:W3CDTF">2024-05-01T10:25:00Z</dcterms:modified>
</cp:coreProperties>
</file>